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843F" w14:textId="77777777" w:rsidR="007A097B" w:rsidRPr="000B4D77" w:rsidRDefault="005769D7">
      <w:pPr>
        <w:jc w:val="center"/>
        <w:rPr>
          <w:lang w:val="ru-RU"/>
        </w:rPr>
      </w:pPr>
      <w:r w:rsidRPr="000B4D77">
        <w:rPr>
          <w:b/>
          <w:sz w:val="30"/>
          <w:lang w:val="ru-RU"/>
        </w:rPr>
        <w:t>БЮЛЛЕТЕНЬ ДЛЯ ГОЛОСОВАНИЯ</w:t>
      </w:r>
    </w:p>
    <w:p w14:paraId="7AB13F3F" w14:textId="77777777" w:rsidR="007A097B" w:rsidRPr="000B4D77" w:rsidRDefault="005769D7">
      <w:pPr>
        <w:jc w:val="center"/>
        <w:rPr>
          <w:lang w:val="ru-RU"/>
        </w:rPr>
      </w:pPr>
      <w:r w:rsidRPr="000B4D77">
        <w:rPr>
          <w:b/>
          <w:sz w:val="22"/>
          <w:lang w:val="ru-RU"/>
        </w:rPr>
        <w:t xml:space="preserve">внеочередного общего собрания собственников </w:t>
      </w:r>
      <w:r w:rsidR="004D42E1">
        <w:rPr>
          <w:b/>
          <w:sz w:val="22"/>
          <w:lang w:val="ru-RU"/>
        </w:rPr>
        <w:t xml:space="preserve">микрорайона </w:t>
      </w:r>
      <w:r w:rsidRPr="000B4D77">
        <w:rPr>
          <w:b/>
          <w:sz w:val="22"/>
          <w:lang w:val="ru-RU"/>
        </w:rPr>
        <w:t>«</w:t>
      </w:r>
      <w:proofErr w:type="spellStart"/>
      <w:r w:rsidRPr="000B4D77">
        <w:rPr>
          <w:b/>
          <w:sz w:val="22"/>
          <w:lang w:val="ru-RU"/>
        </w:rPr>
        <w:t>Фирсановка</w:t>
      </w:r>
      <w:proofErr w:type="spellEnd"/>
      <w:r w:rsidRPr="000B4D77">
        <w:rPr>
          <w:b/>
          <w:sz w:val="22"/>
          <w:lang w:val="ru-RU"/>
        </w:rPr>
        <w:t>-Лайф»</w:t>
      </w:r>
    </w:p>
    <w:p w14:paraId="7CD45655" w14:textId="77777777" w:rsidR="007A097B" w:rsidRDefault="005769D7">
      <w:pPr>
        <w:jc w:val="center"/>
      </w:pPr>
      <w:proofErr w:type="spellStart"/>
      <w:r>
        <w:t>очно-заочная</w:t>
      </w:r>
      <w:proofErr w:type="spellEnd"/>
      <w:r>
        <w:t xml:space="preserve"> </w:t>
      </w:r>
      <w:proofErr w:type="spellStart"/>
      <w:r>
        <w:t>форма</w:t>
      </w:r>
      <w:proofErr w:type="spellEnd"/>
      <w:r>
        <w:t xml:space="preserve"> проведения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9"/>
        <w:gridCol w:w="5317"/>
      </w:tblGrid>
      <w:tr w:rsidR="007A097B" w14:paraId="5C3487F8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9010438" w14:textId="77777777" w:rsidR="007A097B" w:rsidRDefault="005769D7">
            <w:r>
              <w:rPr>
                <w:b/>
              </w:rPr>
              <w:t>Дата очной части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0BD699" w14:textId="77777777" w:rsidR="007A097B" w:rsidRDefault="005769D7">
            <w:r>
              <w:t>12 июля 2026 года</w:t>
            </w:r>
          </w:p>
        </w:tc>
      </w:tr>
      <w:tr w:rsidR="007A097B" w14:paraId="2396DD9B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6510D82" w14:textId="77777777" w:rsidR="007A097B" w:rsidRDefault="005769D7">
            <w:r>
              <w:rPr>
                <w:b/>
              </w:rPr>
              <w:t>Время очной части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801AF4" w14:textId="77777777" w:rsidR="007A097B" w:rsidRDefault="005769D7">
            <w:r>
              <w:t>19:00</w:t>
            </w:r>
          </w:p>
        </w:tc>
      </w:tr>
      <w:tr w:rsidR="007A097B" w14:paraId="1339550C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DC04A6A" w14:textId="77777777" w:rsidR="007A097B" w:rsidRDefault="005769D7">
            <w:r>
              <w:rPr>
                <w:b/>
              </w:rPr>
              <w:t>Место проведения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F3ACD0" w14:textId="77777777" w:rsidR="007A097B" w:rsidRDefault="005769D7">
            <w:r>
              <w:t>сквер с часами</w:t>
            </w:r>
          </w:p>
        </w:tc>
      </w:tr>
      <w:tr w:rsidR="007A097B" w:rsidRPr="007372EB" w14:paraId="7ED0C292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9806AA7" w14:textId="77777777" w:rsidR="007A097B" w:rsidRDefault="005769D7">
            <w:r>
              <w:rPr>
                <w:b/>
              </w:rPr>
              <w:t>Период заочного голосования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885278" w14:textId="77777777" w:rsidR="007A097B" w:rsidRPr="000B4D77" w:rsidRDefault="005769D7">
            <w:pPr>
              <w:rPr>
                <w:lang w:val="ru-RU"/>
              </w:rPr>
            </w:pPr>
            <w:r w:rsidRPr="000B4D77">
              <w:rPr>
                <w:lang w:val="ru-RU"/>
              </w:rPr>
              <w:t>с 13 июля 2026 года по 26 июля 2026 года</w:t>
            </w:r>
          </w:p>
        </w:tc>
      </w:tr>
    </w:tbl>
    <w:p w14:paraId="29C55A58" w14:textId="77777777" w:rsidR="007A097B" w:rsidRDefault="005769D7">
      <w:pPr>
        <w:spacing w:after="40"/>
      </w:pPr>
      <w:proofErr w:type="spellStart"/>
      <w:r>
        <w:rPr>
          <w:b/>
          <w:sz w:val="22"/>
        </w:rPr>
        <w:t>Данные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голосующего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8"/>
        <w:gridCol w:w="5318"/>
      </w:tblGrid>
      <w:tr w:rsidR="007A097B" w14:paraId="391D1B45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327ACD3" w14:textId="77777777" w:rsidR="007A097B" w:rsidRDefault="005769D7"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собственника</w:t>
            </w:r>
            <w:proofErr w:type="spellEnd"/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1DDFBC" w14:textId="77777777" w:rsidR="007A097B" w:rsidRDefault="007A097B"/>
        </w:tc>
      </w:tr>
      <w:tr w:rsidR="007A097B" w:rsidRPr="004D42E1" w14:paraId="34EDC0C6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CABF62B" w14:textId="77777777" w:rsidR="007A097B" w:rsidRDefault="005769D7">
            <w:r>
              <w:rPr>
                <w:b/>
              </w:rPr>
              <w:t>Адрес объекта недвижимости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0F89C4" w14:textId="77777777" w:rsidR="007A097B" w:rsidRDefault="004D42E1">
            <w:pPr>
              <w:rPr>
                <w:lang w:val="ru-RU"/>
              </w:rPr>
            </w:pPr>
            <w:r>
              <w:rPr>
                <w:lang w:val="ru-RU"/>
              </w:rPr>
              <w:t xml:space="preserve">МО, Химки, </w:t>
            </w:r>
            <w:proofErr w:type="spellStart"/>
            <w:r>
              <w:rPr>
                <w:lang w:val="ru-RU"/>
              </w:rPr>
              <w:t>д.Подолино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мкр.Фирсановка</w:t>
            </w:r>
            <w:proofErr w:type="spellEnd"/>
            <w:r>
              <w:rPr>
                <w:lang w:val="ru-RU"/>
              </w:rPr>
              <w:t>-Лайф</w:t>
            </w:r>
          </w:p>
          <w:p w14:paraId="5B24FC3E" w14:textId="77777777" w:rsidR="004D42E1" w:rsidRPr="004D42E1" w:rsidRDefault="004D42E1">
            <w:pPr>
              <w:rPr>
                <w:lang w:val="ru-RU"/>
              </w:rPr>
            </w:pPr>
            <w:r>
              <w:rPr>
                <w:lang w:val="ru-RU"/>
              </w:rPr>
              <w:t>корп. ____ кв. ____</w:t>
            </w:r>
          </w:p>
        </w:tc>
      </w:tr>
      <w:tr w:rsidR="007A097B" w14:paraId="1B89F1D3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0093523" w14:textId="77777777" w:rsidR="007A097B" w:rsidRDefault="005769D7">
            <w:r>
              <w:rPr>
                <w:b/>
              </w:rPr>
              <w:t>Контактный телефон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4844F3" w14:textId="77777777" w:rsidR="007A097B" w:rsidRDefault="007A097B"/>
        </w:tc>
      </w:tr>
      <w:tr w:rsidR="007A097B" w14:paraId="7D663326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60EF370" w14:textId="77777777" w:rsidR="007A097B" w:rsidRDefault="005769D7">
            <w:r>
              <w:rPr>
                <w:b/>
              </w:rPr>
              <w:t>Email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9DC39D" w14:textId="77777777" w:rsidR="007A097B" w:rsidRDefault="007A097B"/>
        </w:tc>
      </w:tr>
      <w:tr w:rsidR="007A097B" w:rsidRPr="007372EB" w14:paraId="59F47637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C54632" w14:textId="77777777" w:rsidR="007A097B" w:rsidRDefault="005769D7">
            <w:pPr>
              <w:rPr>
                <w:b/>
                <w:lang w:val="ru-RU"/>
              </w:rPr>
            </w:pPr>
            <w:r w:rsidRPr="000B4D77">
              <w:rPr>
                <w:b/>
                <w:lang w:val="ru-RU"/>
              </w:rPr>
              <w:t xml:space="preserve">Документ, подтверждающий право собственности </w:t>
            </w:r>
          </w:p>
          <w:p w14:paraId="2F22BCB7" w14:textId="77777777" w:rsidR="00622403" w:rsidRPr="00932F29" w:rsidRDefault="00622403">
            <w:pPr>
              <w:rPr>
                <w:lang w:val="ru-RU"/>
              </w:rPr>
            </w:pP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AE7612" w14:textId="77777777" w:rsidR="007A097B" w:rsidRPr="000B4D77" w:rsidRDefault="007A097B">
            <w:pPr>
              <w:rPr>
                <w:lang w:val="ru-RU"/>
              </w:rPr>
            </w:pPr>
          </w:p>
        </w:tc>
      </w:tr>
      <w:tr w:rsidR="007A097B" w:rsidRPr="007372EB" w14:paraId="4E1B9788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268087B" w14:textId="77777777" w:rsidR="007A097B" w:rsidRPr="000B4D77" w:rsidRDefault="005769D7">
            <w:pPr>
              <w:rPr>
                <w:lang w:val="ru-RU"/>
              </w:rPr>
            </w:pPr>
            <w:r w:rsidRPr="000B4D77">
              <w:rPr>
                <w:b/>
                <w:lang w:val="ru-RU"/>
              </w:rPr>
              <w:t>Количество голосов / доля / площадь, если применяется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1A0AC2" w14:textId="77777777" w:rsidR="007A097B" w:rsidRPr="000B4D77" w:rsidRDefault="007A097B">
            <w:pPr>
              <w:rPr>
                <w:lang w:val="ru-RU"/>
              </w:rPr>
            </w:pPr>
          </w:p>
        </w:tc>
      </w:tr>
      <w:tr w:rsidR="007A097B" w14:paraId="1253D420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3911B32" w14:textId="77777777" w:rsidR="007A097B" w:rsidRDefault="005769D7">
            <w:proofErr w:type="spellStart"/>
            <w:r>
              <w:rPr>
                <w:b/>
              </w:rPr>
              <w:t>Голосует</w:t>
            </w:r>
            <w:proofErr w:type="spellEnd"/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CF806" w14:textId="77777777" w:rsidR="007A097B" w:rsidRDefault="005769D7">
            <w:r>
              <w:t>☐ лично    ☐ по доверенности</w:t>
            </w:r>
          </w:p>
        </w:tc>
      </w:tr>
      <w:tr w:rsidR="007A097B" w14:paraId="4F331127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4FD9037" w14:textId="77777777" w:rsidR="007A097B" w:rsidRDefault="005769D7">
            <w:r>
              <w:rPr>
                <w:b/>
              </w:rPr>
              <w:t>ФИО представителя по доверенности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92577B" w14:textId="77777777" w:rsidR="007A097B" w:rsidRDefault="007A097B"/>
        </w:tc>
      </w:tr>
      <w:tr w:rsidR="007A097B" w14:paraId="4BE928DA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525EE97" w14:textId="77777777" w:rsidR="007A097B" w:rsidRDefault="005769D7">
            <w:r>
              <w:rPr>
                <w:b/>
              </w:rPr>
              <w:t>Реквизиты доверенности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3F0680" w14:textId="77777777" w:rsidR="007A097B" w:rsidRDefault="007A097B"/>
        </w:tc>
      </w:tr>
    </w:tbl>
    <w:p w14:paraId="4AD1108E" w14:textId="77777777" w:rsidR="007A097B" w:rsidRPr="000B4D77" w:rsidRDefault="005769D7">
      <w:pPr>
        <w:spacing w:after="80"/>
        <w:rPr>
          <w:lang w:val="ru-RU"/>
        </w:rPr>
      </w:pPr>
      <w:r w:rsidRPr="000B4D77">
        <w:rPr>
          <w:sz w:val="16"/>
          <w:lang w:val="ru-RU"/>
        </w:rPr>
        <w:t>Порядок заполнения: по каждому вопросу отметьте только один вариант: ЗА, ПРОТИВ или ВОЗДЕРЖАЛСЯ. В вопросе 7 отметка ставится отдельно по каждому кандидату. Если по одному вопросу или по одному кандидату отмечено несколько вариантов, голос по этому вопросу / кандидату может быть признан недействительным.</w:t>
      </w:r>
    </w:p>
    <w:p w14:paraId="5174FDDD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1. Избрание председательствующего на собрании</w:t>
      </w:r>
    </w:p>
    <w:p w14:paraId="103BDECE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 xml:space="preserve">Избрать председательствующим на собрании: </w:t>
      </w:r>
      <w:r w:rsidR="007372EB">
        <w:rPr>
          <w:sz w:val="18"/>
          <w:lang w:val="ru-RU"/>
        </w:rPr>
        <w:t>Ка</w:t>
      </w:r>
      <w:r w:rsidR="00C44DA0">
        <w:rPr>
          <w:sz w:val="18"/>
          <w:lang w:val="ru-RU"/>
        </w:rPr>
        <w:t>тасонова Сергея</w:t>
      </w:r>
      <w:r w:rsidRPr="000B4D77">
        <w:rPr>
          <w:sz w:val="18"/>
          <w:lang w:val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5F50E562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DF3E4E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661C64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5BEAF1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3D7CC588" w14:textId="77777777" w:rsidR="007A097B" w:rsidRDefault="005769D7">
      <w:pPr>
        <w:spacing w:before="100" w:after="40"/>
      </w:pPr>
      <w:r>
        <w:rPr>
          <w:b/>
        </w:rPr>
        <w:t>2. Избрание секретаря собрания</w:t>
      </w:r>
    </w:p>
    <w:p w14:paraId="76B2BF94" w14:textId="77777777" w:rsidR="007A097B" w:rsidRPr="00DD7538" w:rsidRDefault="005769D7">
      <w:pPr>
        <w:spacing w:after="60"/>
        <w:rPr>
          <w:lang w:val="ru-RU"/>
        </w:rPr>
      </w:pPr>
      <w:r w:rsidRPr="00DD7538">
        <w:rPr>
          <w:sz w:val="18"/>
          <w:lang w:val="ru-RU"/>
        </w:rPr>
        <w:t xml:space="preserve">Избрать секретарем собрания: </w:t>
      </w:r>
      <w:r w:rsidR="00DD7538">
        <w:rPr>
          <w:sz w:val="18"/>
          <w:lang w:val="ru-RU"/>
        </w:rPr>
        <w:t>Овсянникову Юту</w:t>
      </w:r>
      <w:r w:rsidRPr="00DD7538">
        <w:rPr>
          <w:sz w:val="18"/>
          <w:lang w:val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15F2A3AA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6C946A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8685E4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CB5E6E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187D746C" w14:textId="77777777" w:rsidR="007A097B" w:rsidRDefault="007A097B"/>
    <w:p w14:paraId="1FE80789" w14:textId="77777777" w:rsidR="007A097B" w:rsidRDefault="005769D7">
      <w:pPr>
        <w:spacing w:before="100" w:after="40"/>
      </w:pPr>
      <w:r>
        <w:rPr>
          <w:b/>
        </w:rPr>
        <w:t>3. Избрание счетной комиссии</w:t>
      </w:r>
    </w:p>
    <w:p w14:paraId="2375E45E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 xml:space="preserve">Избрать счетную комиссию в составе: 1) </w:t>
      </w:r>
      <w:r w:rsidR="00DD7538">
        <w:rPr>
          <w:sz w:val="18"/>
          <w:lang w:val="ru-RU"/>
        </w:rPr>
        <w:t>Иванова Ольга</w:t>
      </w:r>
      <w:r w:rsidRPr="000B4D77">
        <w:rPr>
          <w:sz w:val="18"/>
          <w:lang w:val="ru-RU"/>
        </w:rPr>
        <w:t xml:space="preserve">; 2) </w:t>
      </w:r>
      <w:proofErr w:type="spellStart"/>
      <w:r w:rsidR="00622403">
        <w:rPr>
          <w:sz w:val="18"/>
          <w:lang w:val="ru-RU"/>
        </w:rPr>
        <w:t>Рудавина</w:t>
      </w:r>
      <w:proofErr w:type="spellEnd"/>
      <w:r w:rsidR="00622403">
        <w:rPr>
          <w:sz w:val="18"/>
          <w:lang w:val="ru-RU"/>
        </w:rPr>
        <w:t xml:space="preserve"> Елена</w:t>
      </w:r>
      <w:r w:rsidRPr="000B4D77">
        <w:rPr>
          <w:sz w:val="18"/>
          <w:lang w:val="ru-RU"/>
        </w:rPr>
        <w:t xml:space="preserve">; 3) </w:t>
      </w:r>
      <w:r w:rsidR="00DD7538">
        <w:rPr>
          <w:sz w:val="18"/>
          <w:lang w:val="ru-RU"/>
        </w:rPr>
        <w:t>Овсянникова Юта</w:t>
      </w:r>
      <w:r w:rsidRPr="000B4D77">
        <w:rPr>
          <w:sz w:val="18"/>
          <w:lang w:val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2E33936A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C6BC91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3CFF62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1E446C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0BAB1B7C" w14:textId="77777777" w:rsidR="004D42E1" w:rsidRDefault="004D42E1">
      <w:pPr>
        <w:spacing w:before="100" w:after="40"/>
        <w:rPr>
          <w:b/>
          <w:lang w:val="ru-RU"/>
        </w:rPr>
      </w:pPr>
    </w:p>
    <w:p w14:paraId="3E4A0C95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lastRenderedPageBreak/>
        <w:t>4. Прекращение полномочий действующего председателя ТСН в связи с истечением срока полномочий</w:t>
      </w:r>
    </w:p>
    <w:p w14:paraId="39D1943C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Прекратить полномочия действующего председателя ТСН «</w:t>
      </w:r>
      <w:proofErr w:type="spellStart"/>
      <w:r w:rsidRPr="000B4D77">
        <w:rPr>
          <w:sz w:val="18"/>
          <w:lang w:val="ru-RU"/>
        </w:rPr>
        <w:t>Фирсановка</w:t>
      </w:r>
      <w:proofErr w:type="spellEnd"/>
      <w:r w:rsidRPr="000B4D77">
        <w:rPr>
          <w:sz w:val="18"/>
          <w:lang w:val="ru-RU"/>
        </w:rPr>
        <w:t>-Лайф» в связи с истечением срока полномочий.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29FBFBB8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308F0C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9ECA39D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4D9939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42F49DC8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5. Прекращение полномочий действующего состава правления ТСН в связи с истечением срока полномочий</w:t>
      </w:r>
    </w:p>
    <w:p w14:paraId="3D55D6A0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Прекратить полномочия действующего состава правления ТСН «</w:t>
      </w:r>
      <w:proofErr w:type="spellStart"/>
      <w:r w:rsidRPr="000B4D77">
        <w:rPr>
          <w:sz w:val="18"/>
          <w:lang w:val="ru-RU"/>
        </w:rPr>
        <w:t>Фирсановка</w:t>
      </w:r>
      <w:proofErr w:type="spellEnd"/>
      <w:r w:rsidRPr="000B4D77">
        <w:rPr>
          <w:sz w:val="18"/>
          <w:lang w:val="ru-RU"/>
        </w:rPr>
        <w:t>-Лайф» в связи с истечением срока полномочий.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2745EB66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179138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2AC3B3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A25FE7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406470A9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6. Определение численного состава нового правления ТСН</w:t>
      </w:r>
    </w:p>
    <w:p w14:paraId="6842DD9B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Определить численный состав нового правления ТСН в количестве 5 членов правления.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2C92459B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3C77D2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CD9E6F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43FEC9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028503F5" w14:textId="77777777" w:rsidR="007A097B" w:rsidRDefault="005769D7">
      <w:pPr>
        <w:spacing w:after="40"/>
      </w:pPr>
      <w:r>
        <w:rPr>
          <w:b/>
        </w:rPr>
        <w:t>7. Избрание нового состава правления ТСН</w:t>
      </w:r>
    </w:p>
    <w:p w14:paraId="43F58DC5" w14:textId="77777777" w:rsidR="007A097B" w:rsidRDefault="005769D7">
      <w:pPr>
        <w:spacing w:after="60"/>
      </w:pPr>
      <w:r w:rsidRPr="000B4D77">
        <w:rPr>
          <w:sz w:val="18"/>
          <w:lang w:val="ru-RU"/>
        </w:rPr>
        <w:t>Избрать новый состав правления ТСН «</w:t>
      </w:r>
      <w:proofErr w:type="spellStart"/>
      <w:r w:rsidRPr="000B4D77">
        <w:rPr>
          <w:sz w:val="18"/>
          <w:lang w:val="ru-RU"/>
        </w:rPr>
        <w:t>Фирсановка</w:t>
      </w:r>
      <w:proofErr w:type="spellEnd"/>
      <w:r w:rsidRPr="000B4D77">
        <w:rPr>
          <w:sz w:val="18"/>
          <w:lang w:val="ru-RU"/>
        </w:rPr>
        <w:t xml:space="preserve">-Лайф» сроком, предусмотренным Уставом ТСН. </w:t>
      </w:r>
      <w:proofErr w:type="spellStart"/>
      <w:r>
        <w:rPr>
          <w:sz w:val="18"/>
        </w:rPr>
        <w:t>Голосование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проводится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отдельно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каждому кандидату: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22"/>
        <w:gridCol w:w="1197"/>
        <w:gridCol w:w="1596"/>
        <w:gridCol w:w="2121"/>
      </w:tblGrid>
      <w:tr w:rsidR="007A097B" w14:paraId="255C32C9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3E4C8826" w14:textId="77777777" w:rsidR="007A097B" w:rsidRDefault="005769D7">
            <w:pPr>
              <w:jc w:val="center"/>
            </w:pPr>
            <w:r>
              <w:rPr>
                <w:b/>
              </w:rPr>
              <w:t>Кандидат в члены правления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190FF286" w14:textId="77777777" w:rsidR="007A097B" w:rsidRDefault="005769D7">
            <w:pPr>
              <w:jc w:val="center"/>
            </w:pPr>
            <w:r>
              <w:rPr>
                <w:b/>
              </w:rPr>
              <w:t>ЗА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13D7B48E" w14:textId="77777777" w:rsidR="007A097B" w:rsidRDefault="005769D7">
            <w:pPr>
              <w:jc w:val="center"/>
            </w:pPr>
            <w:r>
              <w:rPr>
                <w:b/>
              </w:rPr>
              <w:t>ПРОТИВ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55367610" w14:textId="77777777" w:rsidR="007A097B" w:rsidRDefault="005769D7">
            <w:pPr>
              <w:jc w:val="center"/>
            </w:pPr>
            <w:r>
              <w:rPr>
                <w:b/>
              </w:rPr>
              <w:t>ВОЗДЕРЖАЛСЯ</w:t>
            </w:r>
          </w:p>
        </w:tc>
      </w:tr>
      <w:tr w:rsidR="007A097B" w14:paraId="6891C04D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14FCDE" w14:textId="77777777" w:rsidR="007A097B" w:rsidRDefault="005769D7">
            <w:r>
              <w:rPr>
                <w:b/>
              </w:rPr>
              <w:t>Игорь Федорович Макаров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35C52A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D9A10A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03F319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097B" w14:paraId="12AF47F9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8B28FB" w14:textId="77777777" w:rsidR="007A097B" w:rsidRDefault="005769D7">
            <w:r>
              <w:rPr>
                <w:b/>
              </w:rPr>
              <w:t>Сергей Катасонов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B00B51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AEC5A5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E10CA7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097B" w14:paraId="41834DEA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68E51C" w14:textId="77777777" w:rsidR="007A097B" w:rsidRDefault="005769D7">
            <w:r>
              <w:rPr>
                <w:b/>
              </w:rPr>
              <w:t>Иван Ломовцев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2A5236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A0E92B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1DBA5C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097B" w14:paraId="20E77441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50D276" w14:textId="77777777" w:rsidR="007A097B" w:rsidRDefault="005769D7">
            <w:r>
              <w:rPr>
                <w:b/>
              </w:rPr>
              <w:t>Виктор Прокопьев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A6EB81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A5B09E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7587CB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7A097B" w14:paraId="3368F6B5" w14:textId="77777777" w:rsidTr="00086C65">
        <w:trPr>
          <w:cantSplit/>
          <w:jc w:val="center"/>
        </w:trPr>
        <w:tc>
          <w:tcPr>
            <w:tcW w:w="572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639EAD" w14:textId="77777777" w:rsidR="007A097B" w:rsidRPr="007372EB" w:rsidRDefault="007372EB">
            <w:pPr>
              <w:rPr>
                <w:lang w:val="ru-RU"/>
              </w:rPr>
            </w:pPr>
            <w:r>
              <w:rPr>
                <w:b/>
                <w:lang w:val="ru-RU"/>
              </w:rPr>
              <w:t>Мария Тимофеева</w:t>
            </w:r>
          </w:p>
        </w:tc>
        <w:tc>
          <w:tcPr>
            <w:tcW w:w="11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CB547A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15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7488F0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1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B63701" w14:textId="77777777" w:rsidR="007A097B" w:rsidRDefault="005769D7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5CCD5352" w14:textId="77777777" w:rsidR="007A097B" w:rsidRPr="000B4D77" w:rsidRDefault="00086C65">
      <w:pPr>
        <w:spacing w:before="100" w:after="40"/>
        <w:rPr>
          <w:lang w:val="ru-RU"/>
        </w:rPr>
      </w:pPr>
      <w:r w:rsidRPr="00086C65">
        <w:rPr>
          <w:lang w:val="ru-RU"/>
        </w:rPr>
        <w:t>Избранными считаются кандидаты, получившие большинство голосов ‘ЗА’ от числа голосов лиц, принявших участие в голосовании по данному вопросу. В случае если избрано менее 5 членов правления, вопрос о доизбрании оставшихся членов правления выносится на следующее общее собрание</w:t>
      </w:r>
      <w:r w:rsidR="00622403">
        <w:rPr>
          <w:lang w:val="ru-RU"/>
        </w:rPr>
        <w:t xml:space="preserve"> ТСН</w:t>
      </w:r>
      <w:r w:rsidRPr="00086C65">
        <w:rPr>
          <w:lang w:val="ru-RU"/>
        </w:rPr>
        <w:t>.</w:t>
      </w:r>
      <w:r>
        <w:rPr>
          <w:b/>
          <w:lang w:val="ru-RU"/>
        </w:rPr>
        <w:br/>
      </w:r>
      <w:r>
        <w:rPr>
          <w:b/>
          <w:lang w:val="ru-RU"/>
        </w:rPr>
        <w:br/>
      </w:r>
      <w:r w:rsidR="005769D7" w:rsidRPr="000B4D77">
        <w:rPr>
          <w:b/>
          <w:lang w:val="ru-RU"/>
        </w:rPr>
        <w:t>8. Избрание председателя ТСН</w:t>
      </w:r>
    </w:p>
    <w:p w14:paraId="4C025B43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Избрать председателем ТСН «</w:t>
      </w:r>
      <w:proofErr w:type="spellStart"/>
      <w:r w:rsidRPr="000B4D77">
        <w:rPr>
          <w:sz w:val="18"/>
          <w:lang w:val="ru-RU"/>
        </w:rPr>
        <w:t>Фирсановка</w:t>
      </w:r>
      <w:proofErr w:type="spellEnd"/>
      <w:r w:rsidRPr="000B4D77">
        <w:rPr>
          <w:sz w:val="18"/>
          <w:lang w:val="ru-RU"/>
        </w:rPr>
        <w:t xml:space="preserve">-Лайф» Игоря Федоровича Макарова </w:t>
      </w:r>
      <w:r w:rsidR="004D42E1">
        <w:rPr>
          <w:sz w:val="18"/>
          <w:lang w:val="ru-RU"/>
        </w:rPr>
        <w:t xml:space="preserve">на </w:t>
      </w:r>
      <w:r w:rsidRPr="000B4D77">
        <w:rPr>
          <w:sz w:val="18"/>
          <w:lang w:val="ru-RU"/>
        </w:rPr>
        <w:t>срок, предусмотренны</w:t>
      </w:r>
      <w:r w:rsidR="004D42E1">
        <w:rPr>
          <w:sz w:val="18"/>
          <w:lang w:val="ru-RU"/>
        </w:rPr>
        <w:t>й</w:t>
      </w:r>
      <w:r w:rsidRPr="000B4D77">
        <w:rPr>
          <w:sz w:val="18"/>
          <w:lang w:val="ru-RU"/>
        </w:rPr>
        <w:t xml:space="preserve"> Уставом ТСН.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1654C70F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73F774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E8D603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6705C3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4D654D49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9. Проведение аудита / независимой проверки финансово-хозяйственной деятельности ТСН за 2022–2026 годы</w:t>
      </w:r>
    </w:p>
    <w:p w14:paraId="4252C442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Принять решение о проведении аудита / независимой проверки финансово-хозяйственной деятельности ТСН за период 2022–2026 годы.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1B8CC91C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C3FF08A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FBD2CC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D2AEE8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030BEDF3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10. Поручение новому правлению привлечь аудитора / ревизора / исполнителя проверки</w:t>
      </w:r>
    </w:p>
    <w:p w14:paraId="7BB42E48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Поручить новому председателю и новому правлению согласовать стоимость, сроки, перечень документов и заключить необходимый договор с исполнителем проверки.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428E9527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A608A67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AA60C4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4F26C1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72FCC73E" w14:textId="77777777" w:rsidR="007A097B" w:rsidRDefault="005769D7">
      <w:r>
        <w:br w:type="page"/>
      </w:r>
    </w:p>
    <w:p w14:paraId="667479B3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lastRenderedPageBreak/>
        <w:t>11. Передача документации, имущества, доступов и дел новому председателю и новому правлению</w:t>
      </w:r>
    </w:p>
    <w:p w14:paraId="1D6DC2B0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Обязать действующего председателя и действующее правление передать новому председателю и новому правлению документацию, имущество, электронные доступы и дела ТСН по акту приема-передачи.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14E64290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D29AAE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84B64A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520DC0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6094508C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12. Подготовка экономически обоснованного тарифа на содержание поселка</w:t>
      </w:r>
    </w:p>
    <w:p w14:paraId="34E2FA94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 xml:space="preserve">Поручить новому правлению подготовить расчет экономически обоснованного тарифа на содержание </w:t>
      </w:r>
      <w:r w:rsidR="004D42E1">
        <w:rPr>
          <w:sz w:val="18"/>
          <w:lang w:val="ru-RU"/>
        </w:rPr>
        <w:t>микрорайона</w:t>
      </w:r>
      <w:r w:rsidRPr="000B4D77">
        <w:rPr>
          <w:sz w:val="18"/>
          <w:lang w:val="ru-RU"/>
        </w:rPr>
        <w:t xml:space="preserve"> на 2027 год.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5EEAC895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B3D2F1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B00C7E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7DC064E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701DEBB2" w14:textId="77777777" w:rsidR="007A097B" w:rsidRDefault="005769D7">
      <w:pPr>
        <w:spacing w:before="100" w:after="40"/>
      </w:pPr>
      <w:r>
        <w:rPr>
          <w:b/>
        </w:rPr>
        <w:t>13. Обследование инженерной инфраструктуры поселка</w:t>
      </w:r>
    </w:p>
    <w:p w14:paraId="46E7F743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 xml:space="preserve">Поручить новому правлению организовать обследование ключевой инженерной инфраструктуры </w:t>
      </w:r>
      <w:r w:rsidR="004D42E1">
        <w:rPr>
          <w:sz w:val="18"/>
          <w:lang w:val="ru-RU"/>
        </w:rPr>
        <w:t>микрорайона</w:t>
      </w:r>
      <w:r w:rsidRPr="000B4D77">
        <w:rPr>
          <w:sz w:val="18"/>
          <w:lang w:val="ru-RU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7C84F676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0598E2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C70440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FABF2D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13F01A43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14. Проработка подключения к централизованным системам водоснабжения и канализации</w:t>
      </w:r>
    </w:p>
    <w:p w14:paraId="7D2C2685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Поручить новому правлению начать проработку вопроса подключения микрорайона к централизованным системам водоснабжения и канализации.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39E8F15A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CEC6A3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A71AAF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B75947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387FED80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>15. Принцип направления погашенной задолженности и целевых платежей на приоритетные инфраструктурные проекты</w:t>
      </w:r>
    </w:p>
    <w:p w14:paraId="1EC71F3E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Принять за основу принцип, что погашенная задолженность и возможные добровольные целевые платежи могут направляться на приоритетные инфраструктурные проекты поселка через отдельный учет, решение собрания и отчетность.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2418F965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065BE6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00603F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79149F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6D24652A" w14:textId="77777777" w:rsidR="007A097B" w:rsidRPr="000B4D77" w:rsidRDefault="005769D7">
      <w:pPr>
        <w:spacing w:before="100" w:after="40"/>
        <w:rPr>
          <w:lang w:val="ru-RU"/>
        </w:rPr>
      </w:pPr>
      <w:r w:rsidRPr="000B4D77">
        <w:rPr>
          <w:b/>
          <w:lang w:val="ru-RU"/>
        </w:rPr>
        <w:t xml:space="preserve">16. Регулярная отчетность председателя и правления перед </w:t>
      </w:r>
      <w:r w:rsidR="00391F7E">
        <w:rPr>
          <w:b/>
          <w:lang w:val="ru-RU"/>
        </w:rPr>
        <w:t>собственниками</w:t>
      </w:r>
    </w:p>
    <w:p w14:paraId="2849F56B" w14:textId="77777777" w:rsidR="007A097B" w:rsidRPr="000B4D77" w:rsidRDefault="005769D7">
      <w:pPr>
        <w:spacing w:after="60"/>
        <w:rPr>
          <w:lang w:val="ru-RU"/>
        </w:rPr>
      </w:pPr>
      <w:r w:rsidRPr="000B4D77">
        <w:rPr>
          <w:sz w:val="18"/>
          <w:lang w:val="ru-RU"/>
        </w:rPr>
        <w:t>Обязать председателя и правление обеспечить регулярную отчетность перед жителями через официальные информационные каналы ТСН.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5"/>
        <w:gridCol w:w="3547"/>
      </w:tblGrid>
      <w:tr w:rsidR="007A097B" w14:paraId="374C208D" w14:textId="77777777">
        <w:trPr>
          <w:cantSplit/>
          <w:jc w:val="center"/>
        </w:trPr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58D8C5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ЗА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80E1AC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ПРОТИВ</w:t>
            </w:r>
          </w:p>
        </w:tc>
        <w:tc>
          <w:tcPr>
            <w:tcW w:w="3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5E50BC" w14:textId="77777777" w:rsidR="007A097B" w:rsidRDefault="005769D7">
            <w:pPr>
              <w:jc w:val="center"/>
            </w:pPr>
            <w:r>
              <w:rPr>
                <w:b/>
                <w:sz w:val="18"/>
              </w:rPr>
              <w:t>☐ ВОЗДЕРЖАЛСЯ</w:t>
            </w:r>
          </w:p>
        </w:tc>
      </w:tr>
    </w:tbl>
    <w:p w14:paraId="7E899C68" w14:textId="77777777" w:rsidR="007A097B" w:rsidRDefault="005769D7">
      <w:pPr>
        <w:spacing w:after="40"/>
      </w:pPr>
      <w:r>
        <w:rPr>
          <w:b/>
          <w:sz w:val="22"/>
        </w:rPr>
        <w:t>Подпись голосующего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8"/>
        <w:gridCol w:w="5318"/>
      </w:tblGrid>
      <w:tr w:rsidR="007A097B" w14:paraId="198F6691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0424429" w14:textId="77777777" w:rsidR="007A097B" w:rsidRDefault="005769D7">
            <w:r>
              <w:rPr>
                <w:b/>
              </w:rPr>
              <w:t>Дата заполнения бюллетеня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3D8E79" w14:textId="77777777" w:rsidR="007A097B" w:rsidRDefault="005769D7">
            <w:r>
              <w:t>«___» ____________ 2026 г.</w:t>
            </w:r>
          </w:p>
        </w:tc>
      </w:tr>
      <w:tr w:rsidR="007A097B" w14:paraId="730CA957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D5E89C8" w14:textId="77777777" w:rsidR="007A097B" w:rsidRDefault="005769D7">
            <w:r>
              <w:rPr>
                <w:b/>
              </w:rPr>
              <w:t>Подпись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D88255" w14:textId="77777777" w:rsidR="007A097B" w:rsidRDefault="007A097B"/>
        </w:tc>
      </w:tr>
      <w:tr w:rsidR="007A097B" w14:paraId="3B02BC72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7C9687A" w14:textId="77777777" w:rsidR="007A097B" w:rsidRDefault="005769D7">
            <w:r>
              <w:rPr>
                <w:b/>
              </w:rPr>
              <w:t>Расшифровка подписи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B9E7EA" w14:textId="77777777" w:rsidR="007A097B" w:rsidRDefault="007A097B"/>
        </w:tc>
      </w:tr>
      <w:tr w:rsidR="007A097B" w:rsidRPr="007372EB" w14:paraId="4419BC40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3044358" w14:textId="77777777" w:rsidR="007A097B" w:rsidRPr="000B4D77" w:rsidRDefault="005769D7">
            <w:pPr>
              <w:rPr>
                <w:lang w:val="ru-RU"/>
              </w:rPr>
            </w:pPr>
            <w:r w:rsidRPr="000B4D77">
              <w:rPr>
                <w:b/>
                <w:lang w:val="ru-RU"/>
              </w:rPr>
              <w:t>Отметка о получении бюллетеня ответственным лицом / счетной комиссией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987052" w14:textId="77777777" w:rsidR="007A097B" w:rsidRPr="00391F7E" w:rsidRDefault="007A097B">
            <w:pPr>
              <w:rPr>
                <w:lang w:val="ru-RU"/>
              </w:rPr>
            </w:pPr>
          </w:p>
        </w:tc>
      </w:tr>
    </w:tbl>
    <w:p w14:paraId="2A57C183" w14:textId="77777777" w:rsidR="007A097B" w:rsidRDefault="005769D7">
      <w:pPr>
        <w:spacing w:after="40"/>
      </w:pPr>
      <w:proofErr w:type="spellStart"/>
      <w:r>
        <w:rPr>
          <w:b/>
        </w:rPr>
        <w:t>Служебное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счетной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комиссии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9"/>
        <w:gridCol w:w="5317"/>
      </w:tblGrid>
      <w:tr w:rsidR="007A097B" w14:paraId="66296103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3A78567" w14:textId="77777777" w:rsidR="007A097B" w:rsidRDefault="005769D7">
            <w:r>
              <w:rPr>
                <w:b/>
              </w:rPr>
              <w:t>Статус бюллетеня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B5667B" w14:textId="77777777" w:rsidR="007A097B" w:rsidRDefault="005769D7">
            <w:r>
              <w:t>☐ действителен    ☐ недействителен</w:t>
            </w:r>
          </w:p>
        </w:tc>
      </w:tr>
      <w:tr w:rsidR="007A097B" w14:paraId="06C2789C" w14:textId="77777777">
        <w:trPr>
          <w:cantSplit/>
          <w:jc w:val="center"/>
        </w:trPr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C7B923F" w14:textId="77777777" w:rsidR="007A097B" w:rsidRDefault="005769D7">
            <w:r>
              <w:rPr>
                <w:b/>
              </w:rPr>
              <w:t>Причина недействительности, если есть</w:t>
            </w:r>
          </w:p>
        </w:tc>
        <w:tc>
          <w:tcPr>
            <w:tcW w:w="53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A652C8" w14:textId="77777777" w:rsidR="007A097B" w:rsidRDefault="007A097B"/>
        </w:tc>
      </w:tr>
    </w:tbl>
    <w:p w14:paraId="6D99A3C1" w14:textId="77777777" w:rsidR="007A097B" w:rsidRPr="000B4D77" w:rsidRDefault="007A097B" w:rsidP="000B4D77">
      <w:pPr>
        <w:spacing w:after="40"/>
        <w:rPr>
          <w:lang w:val="ru-RU"/>
        </w:rPr>
      </w:pPr>
    </w:p>
    <w:sectPr w:rsidR="007A097B" w:rsidRPr="000B4D77" w:rsidSect="00034616">
      <w:pgSz w:w="12240" w:h="15840"/>
      <w:pgMar w:top="624" w:right="794" w:bottom="62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6BCC" w14:textId="77777777" w:rsidR="00591804" w:rsidRDefault="00591804">
      <w:pPr>
        <w:spacing w:after="0" w:line="240" w:lineRule="auto"/>
      </w:pPr>
      <w:r>
        <w:separator/>
      </w:r>
    </w:p>
  </w:endnote>
  <w:endnote w:type="continuationSeparator" w:id="0">
    <w:p w14:paraId="627D0428" w14:textId="77777777" w:rsidR="00591804" w:rsidRDefault="0059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7957" w14:textId="77777777" w:rsidR="00591804" w:rsidRDefault="00591804">
      <w:pPr>
        <w:spacing w:after="0" w:line="240" w:lineRule="auto"/>
      </w:pPr>
      <w:r>
        <w:separator/>
      </w:r>
    </w:p>
  </w:footnote>
  <w:footnote w:type="continuationSeparator" w:id="0">
    <w:p w14:paraId="4FB51882" w14:textId="77777777" w:rsidR="00591804" w:rsidRDefault="0059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329549">
    <w:abstractNumId w:val="8"/>
  </w:num>
  <w:num w:numId="2" w16cid:durableId="1084104733">
    <w:abstractNumId w:val="6"/>
  </w:num>
  <w:num w:numId="3" w16cid:durableId="730931765">
    <w:abstractNumId w:val="5"/>
  </w:num>
  <w:num w:numId="4" w16cid:durableId="1724133532">
    <w:abstractNumId w:val="4"/>
  </w:num>
  <w:num w:numId="5" w16cid:durableId="572665982">
    <w:abstractNumId w:val="7"/>
  </w:num>
  <w:num w:numId="6" w16cid:durableId="172884121">
    <w:abstractNumId w:val="3"/>
  </w:num>
  <w:num w:numId="7" w16cid:durableId="1115056263">
    <w:abstractNumId w:val="2"/>
  </w:num>
  <w:num w:numId="8" w16cid:durableId="1661545804">
    <w:abstractNumId w:val="1"/>
  </w:num>
  <w:num w:numId="9" w16cid:durableId="147170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C65"/>
    <w:rsid w:val="000B4D77"/>
    <w:rsid w:val="00127438"/>
    <w:rsid w:val="0015074B"/>
    <w:rsid w:val="0029639D"/>
    <w:rsid w:val="00326F90"/>
    <w:rsid w:val="00391F7E"/>
    <w:rsid w:val="003F6C73"/>
    <w:rsid w:val="004D42E1"/>
    <w:rsid w:val="004F18DC"/>
    <w:rsid w:val="005769D7"/>
    <w:rsid w:val="00591804"/>
    <w:rsid w:val="00622403"/>
    <w:rsid w:val="007372EB"/>
    <w:rsid w:val="007A097B"/>
    <w:rsid w:val="00932F29"/>
    <w:rsid w:val="009F2AAD"/>
    <w:rsid w:val="00AA1D8D"/>
    <w:rsid w:val="00B47730"/>
    <w:rsid w:val="00C23ECE"/>
    <w:rsid w:val="00C44DA0"/>
    <w:rsid w:val="00C84077"/>
    <w:rsid w:val="00CB0664"/>
    <w:rsid w:val="00DD7538"/>
    <w:rsid w:val="00E247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CBA6"/>
  <w14:defaultImageDpi w14:val="300"/>
  <w15:docId w15:val="{C24D851B-52C0-4D39-A862-2BA5CFE7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711239-6FFB-4802-A13E-4EB51973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Сергей Катасонов</cp:lastModifiedBy>
  <cp:revision>2</cp:revision>
  <cp:lastPrinted>2026-07-12T08:59:00Z</cp:lastPrinted>
  <dcterms:created xsi:type="dcterms:W3CDTF">2026-07-13T21:12:00Z</dcterms:created>
  <dcterms:modified xsi:type="dcterms:W3CDTF">2026-07-13T21:12:00Z</dcterms:modified>
  <cp:category/>
</cp:coreProperties>
</file>